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BFD51" w14:textId="2F817219" w:rsidR="00352927" w:rsidRPr="00363732" w:rsidRDefault="00352927" w:rsidP="00363732">
      <w:pPr>
        <w:jc w:val="center"/>
        <w:rPr>
          <w:rFonts w:ascii="Times New Roman" w:hAnsi="Times New Roman" w:cs="Times New Roman"/>
          <w:b/>
          <w:sz w:val="36"/>
          <w:szCs w:val="36"/>
          <w:lang w:val="cs-CZ"/>
        </w:rPr>
      </w:pPr>
      <w:r w:rsidRPr="00363732">
        <w:rPr>
          <w:rFonts w:ascii="Times New Roman" w:hAnsi="Times New Roman" w:cs="Times New Roman"/>
          <w:b/>
          <w:sz w:val="36"/>
          <w:szCs w:val="36"/>
          <w:lang w:val="cs-CZ"/>
        </w:rPr>
        <w:t>Výroční zpráva o p</w:t>
      </w:r>
      <w:r w:rsidR="004576EA">
        <w:rPr>
          <w:rFonts w:ascii="Times New Roman" w:hAnsi="Times New Roman" w:cs="Times New Roman"/>
          <w:b/>
          <w:sz w:val="36"/>
          <w:szCs w:val="36"/>
          <w:lang w:val="cs-CZ"/>
        </w:rPr>
        <w:t>oskytování informací za rok 20</w:t>
      </w:r>
      <w:r w:rsidR="00585BAC">
        <w:rPr>
          <w:rFonts w:ascii="Times New Roman" w:hAnsi="Times New Roman" w:cs="Times New Roman"/>
          <w:b/>
          <w:sz w:val="36"/>
          <w:szCs w:val="36"/>
          <w:lang w:val="cs-CZ"/>
        </w:rPr>
        <w:t>2</w:t>
      </w:r>
      <w:r w:rsidR="00E4623A">
        <w:rPr>
          <w:rFonts w:ascii="Times New Roman" w:hAnsi="Times New Roman" w:cs="Times New Roman"/>
          <w:b/>
          <w:sz w:val="36"/>
          <w:szCs w:val="36"/>
          <w:lang w:val="cs-CZ"/>
        </w:rPr>
        <w:t>5</w:t>
      </w:r>
    </w:p>
    <w:p w14:paraId="0A7BFD52" w14:textId="77777777" w:rsidR="00973308" w:rsidRDefault="00352927" w:rsidP="00973308">
      <w:pPr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 souladu s ustanovením §18 zákona č.106/1999,o svobodném přístupu k informacím,</w:t>
      </w:r>
      <w:r w:rsidR="00363732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cs-CZ"/>
        </w:rPr>
        <w:t>podle kterého každý povinný subjekt musí o své činnosti v oblasti poskytování informací předkládat zákonem stanovené údaje,</w:t>
      </w:r>
      <w:r w:rsidR="00363732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973308">
        <w:rPr>
          <w:rFonts w:ascii="Times New Roman" w:hAnsi="Times New Roman" w:cs="Times New Roman"/>
          <w:sz w:val="28"/>
          <w:szCs w:val="28"/>
          <w:lang w:val="cs-CZ"/>
        </w:rPr>
        <w:t>předkládá obec Korkyně tuto</w:t>
      </w:r>
    </w:p>
    <w:p w14:paraId="0A7BFD53" w14:textId="519F9466" w:rsidR="00352927" w:rsidRPr="006F4512" w:rsidRDefault="004576EA" w:rsidP="00973308">
      <w:pPr>
        <w:jc w:val="center"/>
        <w:rPr>
          <w:rFonts w:ascii="Times New Roman" w:hAnsi="Times New Roman" w:cs="Times New Roman"/>
          <w:b/>
          <w:sz w:val="40"/>
          <w:szCs w:val="40"/>
          <w:lang w:val="cs-CZ"/>
        </w:rPr>
      </w:pPr>
      <w:r>
        <w:rPr>
          <w:rFonts w:ascii="Times New Roman" w:hAnsi="Times New Roman" w:cs="Times New Roman"/>
          <w:b/>
          <w:sz w:val="40"/>
          <w:szCs w:val="40"/>
          <w:lang w:val="cs-CZ"/>
        </w:rPr>
        <w:t>Výroční zprávu za rok 20</w:t>
      </w:r>
      <w:r w:rsidR="00A126F0">
        <w:rPr>
          <w:rFonts w:ascii="Times New Roman" w:hAnsi="Times New Roman" w:cs="Times New Roman"/>
          <w:b/>
          <w:sz w:val="40"/>
          <w:szCs w:val="40"/>
          <w:lang w:val="cs-CZ"/>
        </w:rPr>
        <w:t>2</w:t>
      </w:r>
      <w:r w:rsidR="00E4623A">
        <w:rPr>
          <w:rFonts w:ascii="Times New Roman" w:hAnsi="Times New Roman" w:cs="Times New Roman"/>
          <w:b/>
          <w:sz w:val="40"/>
          <w:szCs w:val="40"/>
          <w:lang w:val="cs-CZ"/>
        </w:rPr>
        <w:t>5</w:t>
      </w:r>
      <w:r w:rsidR="00352927" w:rsidRPr="00363732">
        <w:rPr>
          <w:rFonts w:ascii="Times New Roman" w:hAnsi="Times New Roman" w:cs="Times New Roman"/>
          <w:b/>
          <w:sz w:val="40"/>
          <w:szCs w:val="40"/>
          <w:lang w:val="cs-CZ"/>
        </w:rPr>
        <w:t>.</w:t>
      </w:r>
    </w:p>
    <w:p w14:paraId="0A7BFD54" w14:textId="74B208F9" w:rsidR="00352927" w:rsidRPr="00973308" w:rsidRDefault="00352927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počet písemně podaných žádostí o </w:t>
      </w:r>
      <w:proofErr w:type="gramStart"/>
      <w:r w:rsidRPr="00973308">
        <w:rPr>
          <w:rFonts w:ascii="Times New Roman" w:hAnsi="Times New Roman" w:cs="Times New Roman"/>
          <w:sz w:val="28"/>
          <w:szCs w:val="28"/>
          <w:lang w:val="cs-CZ"/>
        </w:rPr>
        <w:t>informace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</w:t>
      </w:r>
      <w:r w:rsidR="004576EA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       </w:t>
      </w:r>
      <w:r w:rsidR="00E4623A">
        <w:rPr>
          <w:rFonts w:ascii="Times New Roman" w:hAnsi="Times New Roman" w:cs="Times New Roman"/>
          <w:sz w:val="28"/>
          <w:szCs w:val="28"/>
          <w:lang w:val="cs-CZ"/>
        </w:rPr>
        <w:t>0</w:t>
      </w:r>
      <w:proofErr w:type="gramEnd"/>
    </w:p>
    <w:p w14:paraId="0A7BFD55" w14:textId="77777777" w:rsidR="00352927" w:rsidRPr="00973308" w:rsidRDefault="00352927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počet vydaných rozhodnutí o odmítnutí </w:t>
      </w:r>
      <w:proofErr w:type="gramStart"/>
      <w:r w:rsidRPr="00973308">
        <w:rPr>
          <w:rFonts w:ascii="Times New Roman" w:hAnsi="Times New Roman" w:cs="Times New Roman"/>
          <w:sz w:val="28"/>
          <w:szCs w:val="28"/>
          <w:lang w:val="cs-CZ"/>
        </w:rPr>
        <w:t>žádostí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     0</w:t>
      </w:r>
      <w:proofErr w:type="gramEnd"/>
    </w:p>
    <w:p w14:paraId="0A7BFD56" w14:textId="77777777" w:rsidR="00352927" w:rsidRPr="00973308" w:rsidRDefault="00352927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počet podaných odvolání proti rozhodnutí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             0</w:t>
      </w:r>
    </w:p>
    <w:p w14:paraId="0A7BFD57" w14:textId="77777777" w:rsidR="00B17504" w:rsidRPr="00973308" w:rsidRDefault="00B17504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opis podstatných částí každého rozsudku soudu,</w:t>
      </w:r>
      <w:r w:rsidR="00363732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ve věci 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            0</w:t>
      </w:r>
    </w:p>
    <w:p w14:paraId="0A7BFD58" w14:textId="77777777" w:rsidR="00B17504" w:rsidRPr="00973308" w:rsidRDefault="00B17504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přezkoumání zákonnosti rozhodnutí o odmítnutí žádosti </w:t>
      </w:r>
    </w:p>
    <w:p w14:paraId="0A7BFD59" w14:textId="77777777" w:rsidR="00B17504" w:rsidRPr="00973308" w:rsidRDefault="00B17504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o poskytnutí informace</w:t>
      </w:r>
    </w:p>
    <w:p w14:paraId="0A7BFD5A" w14:textId="77777777" w:rsidR="00363732" w:rsidRPr="00973308" w:rsidRDefault="00363732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přehled všech výdajů, vynaložených v souvislosti se 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0</w:t>
      </w:r>
    </w:p>
    <w:p w14:paraId="0A7BFD5B" w14:textId="77777777" w:rsidR="00363732" w:rsidRPr="00973308" w:rsidRDefault="00363732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soudními řízeními o právech a povinnostech podle tohoto</w:t>
      </w:r>
    </w:p>
    <w:p w14:paraId="0A7BFD5C" w14:textId="77777777" w:rsidR="00363732" w:rsidRPr="00973308" w:rsidRDefault="00363732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zákona včetně nákladů na své vlastní zaměstnance a náklady</w:t>
      </w:r>
    </w:p>
    <w:p w14:paraId="0A7BFD5D" w14:textId="77777777" w:rsidR="00363732" w:rsidRPr="00973308" w:rsidRDefault="00363732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na právní zastoupení</w:t>
      </w:r>
    </w:p>
    <w:p w14:paraId="0A7BFD5E" w14:textId="77777777" w:rsidR="00363732" w:rsidRPr="00973308" w:rsidRDefault="00363732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poskytnuté výhradní licence a odůvodnění nezbytnosti 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               0</w:t>
      </w:r>
    </w:p>
    <w:p w14:paraId="0A7BFD5F" w14:textId="77777777" w:rsidR="00363732" w:rsidRPr="00973308" w:rsidRDefault="00363732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poskytnutí výhradní licence</w:t>
      </w:r>
    </w:p>
    <w:p w14:paraId="0A7BFD60" w14:textId="77777777" w:rsidR="00363732" w:rsidRPr="00973308" w:rsidRDefault="00363732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počet stížností podaných dle § 16a zákona, včetně důvodů jejich 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0</w:t>
      </w:r>
    </w:p>
    <w:p w14:paraId="0A7BFD61" w14:textId="77777777" w:rsidR="00B17504" w:rsidRPr="00973308" w:rsidRDefault="00363732" w:rsidP="00210E31">
      <w:pPr>
        <w:pStyle w:val="Odstavecseseznamem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podání a stručný popis způsobů jejich vyřízení</w:t>
      </w:r>
    </w:p>
    <w:p w14:paraId="0A7BFD62" w14:textId="77777777" w:rsidR="00B17504" w:rsidRPr="00973308" w:rsidRDefault="00363732" w:rsidP="00210E3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další informace vztahující se k uplatňování zákona</w:t>
      </w:r>
      <w:r w:rsidR="00210E31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0</w:t>
      </w:r>
    </w:p>
    <w:p w14:paraId="0A7BFD63" w14:textId="77777777" w:rsidR="00973308" w:rsidRDefault="006F4512">
      <w:pPr>
        <w:rPr>
          <w:rFonts w:ascii="Times New Roman" w:hAnsi="Times New Roman" w:cs="Times New Roman"/>
          <w:sz w:val="28"/>
          <w:szCs w:val="28"/>
          <w:lang w:val="cs-CZ"/>
        </w:rPr>
      </w:pPr>
      <w:r w:rsidRPr="00973308">
        <w:rPr>
          <w:rFonts w:ascii="Times New Roman" w:hAnsi="Times New Roman" w:cs="Times New Roman"/>
          <w:sz w:val="28"/>
          <w:szCs w:val="28"/>
          <w:lang w:val="cs-CZ"/>
        </w:rPr>
        <w:t>Informace jsou občanům sdělovány prostřednictvím úřední desky v obci,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973308">
        <w:rPr>
          <w:rFonts w:ascii="Times New Roman" w:hAnsi="Times New Roman" w:cs="Times New Roman"/>
          <w:sz w:val="28"/>
          <w:szCs w:val="28"/>
          <w:lang w:val="cs-CZ"/>
        </w:rPr>
        <w:t>webových stránek,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973308">
        <w:rPr>
          <w:rFonts w:ascii="Times New Roman" w:hAnsi="Times New Roman" w:cs="Times New Roman"/>
          <w:sz w:val="28"/>
          <w:szCs w:val="28"/>
          <w:lang w:val="cs-CZ"/>
        </w:rPr>
        <w:t>elektronické úřední desky v rámci webových stránek a řadou dalších způsobů.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V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průběhu roku starosta,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místostarosta,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někteří zastupitelé poskytli značné množství ústních,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telefonických,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i písemných informací institucím a občanům,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kteří se na obec obrátili,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i když se přímo neodvolávali ve svých žádostech o zákon č.106/19999 Sb.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p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očet těchto žádostí není dle ustanovení § 13 odst.3 zákona č.106/1999 Sb.</w:t>
      </w:r>
      <w:r w:rsidR="00973308" w:rsidRPr="0097330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321AF" w:rsidRPr="00973308">
        <w:rPr>
          <w:rFonts w:ascii="Times New Roman" w:hAnsi="Times New Roman" w:cs="Times New Roman"/>
          <w:sz w:val="28"/>
          <w:szCs w:val="28"/>
          <w:lang w:val="cs-CZ"/>
        </w:rPr>
        <w:t>v platném znění součástí výroční zprávy o poskytnutí informací.</w:t>
      </w:r>
    </w:p>
    <w:p w14:paraId="0A7BFD64" w14:textId="77777777" w:rsidR="00973308" w:rsidRDefault="00973308">
      <w:pPr>
        <w:rPr>
          <w:rFonts w:ascii="Times New Roman" w:hAnsi="Times New Roman" w:cs="Times New Roman"/>
          <w:sz w:val="28"/>
          <w:szCs w:val="28"/>
          <w:lang w:val="cs-CZ"/>
        </w:rPr>
      </w:pPr>
    </w:p>
    <w:p w14:paraId="0A7BFD65" w14:textId="78C1A262" w:rsidR="00352927" w:rsidRPr="00973308" w:rsidRDefault="005F661E">
      <w:pPr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V Korkyni </w:t>
      </w:r>
      <w:proofErr w:type="gramStart"/>
      <w:r w:rsidR="004576EA">
        <w:rPr>
          <w:rFonts w:ascii="Times New Roman" w:hAnsi="Times New Roman" w:cs="Times New Roman"/>
          <w:sz w:val="28"/>
          <w:szCs w:val="28"/>
          <w:lang w:val="cs-CZ"/>
        </w:rPr>
        <w:t>1</w:t>
      </w:r>
      <w:r w:rsidR="00585BAC">
        <w:rPr>
          <w:rFonts w:ascii="Times New Roman" w:hAnsi="Times New Roman" w:cs="Times New Roman"/>
          <w:sz w:val="28"/>
          <w:szCs w:val="28"/>
          <w:lang w:val="cs-CZ"/>
        </w:rPr>
        <w:t>7</w:t>
      </w:r>
      <w:r w:rsidR="004576EA">
        <w:rPr>
          <w:rFonts w:ascii="Times New Roman" w:hAnsi="Times New Roman" w:cs="Times New Roman"/>
          <w:sz w:val="28"/>
          <w:szCs w:val="28"/>
          <w:lang w:val="cs-CZ"/>
        </w:rPr>
        <w:t>.1.202</w:t>
      </w:r>
      <w:r w:rsidR="00E4623A">
        <w:rPr>
          <w:rFonts w:ascii="Times New Roman" w:hAnsi="Times New Roman" w:cs="Times New Roman"/>
          <w:sz w:val="28"/>
          <w:szCs w:val="28"/>
          <w:lang w:val="cs-CZ"/>
        </w:rPr>
        <w:t>6</w:t>
      </w:r>
      <w:bookmarkStart w:id="0" w:name="_GoBack"/>
      <w:bookmarkEnd w:id="0"/>
      <w:proofErr w:type="gramEnd"/>
      <w:r w:rsidR="00973308">
        <w:rPr>
          <w:rFonts w:ascii="Times New Roman" w:hAnsi="Times New Roman" w:cs="Times New Roman"/>
          <w:sz w:val="28"/>
          <w:szCs w:val="28"/>
          <w:lang w:val="cs-CZ"/>
        </w:rPr>
        <w:t xml:space="preserve">                                                                Soukup Jiří     </w:t>
      </w:r>
    </w:p>
    <w:sectPr w:rsidR="00352927" w:rsidRPr="00973308" w:rsidSect="00210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6297D"/>
    <w:multiLevelType w:val="hybridMultilevel"/>
    <w:tmpl w:val="73FC0E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27"/>
    <w:rsid w:val="00210E31"/>
    <w:rsid w:val="00352927"/>
    <w:rsid w:val="00363732"/>
    <w:rsid w:val="004576EA"/>
    <w:rsid w:val="00585BAC"/>
    <w:rsid w:val="00596A09"/>
    <w:rsid w:val="005F661E"/>
    <w:rsid w:val="006F4512"/>
    <w:rsid w:val="007842FD"/>
    <w:rsid w:val="00811FA2"/>
    <w:rsid w:val="0096392A"/>
    <w:rsid w:val="00973308"/>
    <w:rsid w:val="00A126F0"/>
    <w:rsid w:val="00B17504"/>
    <w:rsid w:val="00B321AF"/>
    <w:rsid w:val="00B51E37"/>
    <w:rsid w:val="00D8628E"/>
    <w:rsid w:val="00E4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FD51"/>
  <w15:docId w15:val="{7F800F6F-C8F7-42AE-94FF-9E945085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42FD"/>
    <w:rPr>
      <w:rFonts w:asciiTheme="minorHAnsi" w:hAnsi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2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0D883AFDA4240818BD264D67034BF" ma:contentTypeVersion="8" ma:contentTypeDescription="Create a new document." ma:contentTypeScope="" ma:versionID="f70ba7c30f3d84860b02eca7fe7d409f">
  <xsd:schema xmlns:xsd="http://www.w3.org/2001/XMLSchema" xmlns:xs="http://www.w3.org/2001/XMLSchema" xmlns:p="http://schemas.microsoft.com/office/2006/metadata/properties" xmlns:ns3="fac84247-b3f7-4012-a0f6-612b75a95111" targetNamespace="http://schemas.microsoft.com/office/2006/metadata/properties" ma:root="true" ma:fieldsID="413552486af1a67277a1efb4d2d5fd3e" ns3:_="">
    <xsd:import namespace="fac84247-b3f7-4012-a0f6-612b75a951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84247-b3f7-4012-a0f6-612b75a95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CD6B-9AFF-40CC-B20E-2B8263A64D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ED490C-84B2-4B20-BC21-A5D1D3905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84247-b3f7-4012-a0f6-612b75a95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576D9-EA39-4434-8CCF-ED3B924B2C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69DCA5-2639-4095-B462-809DD535A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Mondelēz International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Soukup, Jiri</dc:creator>
  <cp:lastModifiedBy>Účet Microsoft</cp:lastModifiedBy>
  <cp:revision>2</cp:revision>
  <dcterms:created xsi:type="dcterms:W3CDTF">2026-01-25T07:36:00Z</dcterms:created>
  <dcterms:modified xsi:type="dcterms:W3CDTF">2026-01-25T07:36:00Z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0x010100D260D883AFDA4240818BD264D67034BF</vt:lpwstr>
  </property>
</Properties>
</file>